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3" w:rsidRPr="00344303" w:rsidRDefault="00344303" w:rsidP="00344303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</w:pPr>
      <w:bookmarkStart w:id="0" w:name="_GoBack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 xml:space="preserve">Розробки уроків до теми "Історичний розвиток органічного </w:t>
      </w:r>
      <w:proofErr w:type="gramStart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 xml:space="preserve">іту. Основи еволюційного вчення." 11 клас (згідно нової програми, </w:t>
      </w:r>
      <w:proofErr w:type="gramStart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івень стандарту</w:t>
      </w:r>
      <w:bookmarkEnd w:id="0"/>
      <w:r w:rsidRPr="00344303">
        <w:rPr>
          <w:rFonts w:ascii="Verdana" w:eastAsia="Times New Roman" w:hAnsi="Verdana" w:cs="Times New Roman"/>
          <w:color w:val="5A5A5A"/>
          <w:sz w:val="30"/>
          <w:szCs w:val="30"/>
          <w:lang w:eastAsia="ru-RU"/>
        </w:rPr>
        <w:t>)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1,2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Становлення еволюційних поглядів.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Освітня: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сформувати поняття про еволюцію; ознайомити учнів з розвитком біології в  додарвінівський період; показати значення праць К.Ліннея та Ж.Б.Ламарка для розвитку біологічної науки; ознайомити учнів з розвитком біології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 дарвінівський період; розширити знання про основні положення еволюційного вчення та показати значення праць Ч.Дарві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у розвитку біології; з’ясувати значення теорії еволюції для розвитку природознавства.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логічно мислити та робити  висновки та узагальнення.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виховувати відповідальне ставлення до вивчення  біології; гордість за вклад вчених у вивчення біології.</w:t>
      </w:r>
      <w:proofErr w:type="gramEnd"/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вивчення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синтетичний.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вступний.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Методи, форми, прийоми навчання: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 розповідь-пояснення, бесіда, повідомлення 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демонстрація, ТЗН.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 мислення, одержання з тексту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 Візуальний: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схем.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 Релаксопедичний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психологічне розвантаження.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фізика, історія.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таблиці, малюнки, фото вчених.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і терміни: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еволюція, еволюційне вчення, метафізичні погляди, креаціонізм, градація, біогеографія, гіпотеза катастроф, ламаркізм, боротьба за існування, природний 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дарвінізм, неодарвінізм.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і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Пригадати вчених – біологів України та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іту, а також їхній вклад у розвиток біологічної науки.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-   Що таке еволюція?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 яких класах ми її згадували та при вивченні яких розділів?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Чи існує еволюція сьогодні?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Прослухати відповіді учнів, доповнити їх та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ідвести до повідомлення теми уроку.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Проблемне запитання: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чому на сьогодні вчення Ч.Дарвіна пропонують не вивчати?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ми з цим згодні, ні, чи маємо власну думку?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Еволюція – процес необоротних змін у будові і функціях організмів протягом їхнього історичного існування. Наслідком еволюції є пристосованість (адаптація) виді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до умов довкілля. Проблеми еволюції вивчає розді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л б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іології – еволюційне вчення. Деякі ідеї про історичний розвиток живих істот висловлювали ще античні мислителі: давньогрецькі – Геракліт, Демокріт, давньоримські – Тіт Лукрецій, але спроби науково пояснити розвиток природи з’явились лише на початку ХІ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Х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ст..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1. Розповідь про: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 описовий період у розвитку біології;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метафізичні погляди про природу;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К.Лінней та його праці.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чи є поняття “тип” у системі К.Ліннея?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у якому порядку побудована система К.Ліннея?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чи є у ній  класи, виділені у сучасній системі?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які ознаки тварин поклав К.Лінней в основу поділу їх на класи?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Порівняння ліннеївської класифікації тварин з сучасною: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Перший ступінь: серце з 2 шлуночками, кров червона і гаряча. (Четвероногі та Птахи)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Другий ступінь: серце з одним шлуночком, кров червона і холодна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.(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Гади та Риби)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Третій ступінь: холодні біла рідина замість крові. (Комахи та Черви)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Еволюційна гіпотеза Ж.Б.Ламарка: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а) поняття про еволюцію;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біографічні відомості про вченого;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в) вид у розумінні Ж.Б.Ламарка, система тварин, градації.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г) фактори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Еволюційна гіпотеза Ж.Б.Ламарка була першою спробою пояснити історичний розвиток живої матерії. За Ламарком в основі еволюції лежить виникнення спадкових пристосувальних змін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 впливом умов довкілля та внутрішнє прагнення до самовдосконалення тобто ускладнення. Еволюція за Ламарком іде від простих форм організації до складних у вигляді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ідовності певних щаблів удосконалення – градацій. Еволюційну гіпотезу Ж.Б.Ламарка прийнято називати ламаркізмом. Еволюція за Ламарком – це безперервний процес набуття організмами корисних пристосувань, які успадковуються нащадками.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Розповідь учителя про успіхи біології в першій половині ХІ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Х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ст. як передумова подальшого розвитку еволюційного вчення.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Повідомлення учні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про: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успіхи цитології та порівняльної ембріології;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успіхи палеонтології;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гіпотеза катастроф;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становлення біохімії та біогеографії.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Ч.Дарвін як учений (хронологія досягнень).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Ч.Дарвін – один з найвидатніших біологів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іту, його еволюційне вчення носить назву дарвінізм, а прибічники його сьогодні називають себе неодарвіністами. Еволюція за Дарвіним полягає у безперевних пристосувальних змінах виді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. Він вважав, що всі сучасні види є нащадками вимерлих предкових форм. Еволюція відбувається на грунті спадкової мінливості під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ією боротьби за існування, наслідком якої є природний добір.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Робота над порівняннями боротьби за існування: внутрішньовидова, міжвидова, з умовами середовища.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Основні положення еволюційного вчення Ч.Дарвіна (можна повідомлення учнів).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чим було зумовлено розвиток науки  в 15-18 ст.?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у чому суть метафізичного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ітогляду?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яке значення мав описовий період у розвитку біології?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яку роль відіграли в науці праці К.Ліннея?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хто запропонував першу теорію еволюції живих істот?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які фактори еволюції за Ж.Б.Ламарком?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ідручником: зробити порівняльну характеристику факторів еволюції за Ж.Б.Ламарком та Ч.Дарвіним.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Записати основні положення еволюційного вчення Ч.Дарвіна: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рушійні сили еволюції порід і сортів – спадкова мінливість і 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боротьба за існування;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природний добір.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Узагальнити знання про вплив дарвінізму на розвиток біології: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знайти у підручнику відповідь на поставлене проблемне запитання;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доповнити своїми власними думками і поглядами.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Пояснити схему:</w:t>
      </w:r>
    </w:p>
    <w:p w:rsidR="00344303" w:rsidRPr="00344303" w:rsidRDefault="00344303" w:rsidP="00344303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 wp14:anchorId="095B6A10" wp14:editId="1300A867">
            <wp:extent cx="2860040" cy="1105535"/>
            <wp:effectExtent l="0" t="0" r="0" b="0"/>
            <wp:docPr id="1" name="Рисунок 1" descr="http://pti.kiev.ua/uploads/posts/2012-01/1325705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ti.kiev.ua/uploads/posts/2012-01/1325705002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3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Адаптації як результат еволюційного процесу.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Освітня: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сформувати в учнів поняття «адаптація», «біогенетичний закон», «гомологія, аналогія, рудименти, атавізми» розглянути факти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ізноманітних пристосувань до умов середовища у рослин і тварин; пояснити виникнення пристосувань та їх відносний характер, розглянути значення адаптацій як результату природного добору; дати оцінку біогенетичному закону для розуміння спі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ідношень між онтогенезом та філогенезом.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порівнювати, співставляти та робити відповідні висновки.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виховувати бережливе ставлення до оточуючого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 живих організмів.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 Синтетична.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Поточний.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 повідомлення 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виклад інформації, пояснення, активізація уваги та  мислення, 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одержання з тексту та ілюстрацій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о-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 пошуковий: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постановка проблемного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4.Візуальний: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складання ігрових схем.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5.Сугестивний: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застосування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видів мистецтва –  вірші, музика, картини із зображенням рослин і тварин.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зв’язки: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географія, історія.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і терміни: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філогенез, філогенетичний ряд, метод потрійного паралелізму, філогенетичний закон, дивергенція, відносний характер, монофілія,  адаптація, мі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ікрія, гомологія, аналогія, рудименти, атавізми, елімінація.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Дати відповіді на запитання: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які середовища існування наявні у природі;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 пояснити пристосованість живих істот до середовища?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як виникла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ізноманітність видів, що існує у природі?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Повідомити тему, мету та завдання даного уроку, доповнивши відповіді учнів на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поставлен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 запитання.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Поставити проблемне запитання: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від чого залежать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ізноманітні пристосування до умов існування?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чи завжди в процесі еволюції відбувається підвищення організації живих істот?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Найбільшу роль у розвитку дарвінізму того часу зіграв знаменитий німецький учений Е.Геккель – засновник філогенетичного напрямку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досл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ідження еволюційних процесів. Філогенез – історичний розвиток живої природи в загальному і окремих груп. Для встановлення філогенезу певної групи Е.Геккель запропонував метод потрійного паралелізму: зіставлення двних палеонтології, порівняльної анатомії та ембріології. Сучасні і викопні форми зв’язуються в єдиний філогенетичний ряд –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посл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ідовність історичних змін організмів у цілому чи їх окремих органів у межах певної систематичної групи. Філогенетичні ряди включають також перехідні форми.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Пояснення пристосованості в додарвінівський період: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як Ж.Б.Ламарк пояснював явище пристосованості організмів?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 у чому розходяться погляди Ч.Дарвіна і Ж.Б.Ламарка в питанні адаптації організмі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до умов життя?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   Робота в групах: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досл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ідження різноманітних адаптацій: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Розглянути плоди і насіння клена, липи, кульбаби, череди. Визначити характер їх пристосованості до розповсюдження.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Розглянути гербарій або малюнки верблюжої колючки та росички і з’ясувати характер їх пристосованості до середовища.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Користуючись колекцією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комах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розглянути типи їх забарвлення.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Розглянути будову черепів (на таблицях чи малюнках) жуйних тварин, гризунів та хижаків та з’ясувати характер їх пристосованості до роду їжі.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Розповісти про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ізні типи захисного забарвлення у тварин.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Розповісти про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ізні типи застережливого забарвлення у тварин.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Розповісти про явище мі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Бесіда про відносність пристосувань.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Для розвитку еволюційних поглядів велике значення мали успіхи порівняльної анатомії. Завдяки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досл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ідженням вчених були розроблені поняття про гомологічні, аналогічні органи, рудименти і атавізми. Робота на електронній дошці, де по черзі будуть зображені гомологічні органи, аналогічні органи, рудименти і атавізми.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 кінці ХІ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Х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 ст.. і на початку ХХ ст.. виникла криза дарвінізму. Це тому, що між багатьма вченими виникли протиріччя щодо еволюційної теорії Ч.Дарві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. Природа спадкової мінливості також була невідомою. 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англ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ійський натураліст Ф.Дженкін у своїх дослідженнях дійшов висновку, що прояв будь-якої корисної ознаки, яка виникла, буде зменшуватись, поки через кілька поколінь не зникне повністю. Це означа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є,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що природний добір у природі неможливий Ч.Дарвін назвав це твердження «жахом Дженкіна».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Деякі вчені того часу стверджували, що не спрямовані спадкові зміни певних частин тіла ведуть до порушення гомеостазу, а це призведе до його загибелі. Елімінація – загибель особини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моменту здатності до розмноження.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Поміркуйте.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“Відчувши небезпеку, птах-бугай витягується на весь зрі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ст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піднявши догори дзьоб і не рухається тривалий час. Його вузька довга фігура жовтуватих тонів з чорним малюнком на черевці і спині непомітна серед жовтих стебел очерету. “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“Якщо доторкнутися до сонечка, воно виділяє їдку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ідину. Це захищає його від нападу птахів та інших ворогів. Птахи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ізнають сонечко за забарвленням і не чіпають його. “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До якого з трьох типів захисного забарвлення належить забарвлення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птаха-бугая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та сонечка?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Розкласти на партах розрізані малюнки комах, а учні по черзі показують своїм зовнішнім виглядом, що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вони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побачили.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 що ж говорить біогенетичний закон? Який внесок Е.Геккеля у розвиток дарвінізму?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Поділити на малі групи. Кожна з них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повинна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навести приклади із життя тварин про їхні пристосування у природі. Пояснити свої приклади.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4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Основні положення синтетичної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г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іпотези еволюції.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Освітня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продовжити формувати знання про еволюцію; дати поняття “синтетична теорія еволюції” та розкрити її положення; розширити знання про основні положення еволюційного вчення; з’ясувати значення теорії еволюції для розвитку біологічної науки.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співставляти положення дарвінівської теорії еволюції та синтетичної сучасної; уміння логічно мислити та робити висновки та узагальнення.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виховувати відповідальне ставлення до вивчення  біології; гордість за вклад вчених у вивченні біології.</w:t>
      </w:r>
      <w:proofErr w:type="gramEnd"/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вивчення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синтетичний.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поточний.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lastRenderedPageBreak/>
        <w:t>Методи, форми, прийоми навчання: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 розповідь-пояснення, бесіда, повідомлення 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демонстрація, ТЗН.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 мислення, одержання з тексту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 Візуальний: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порівняльних таблиць, схем.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 Релаксопедичний: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фізика, історія.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таблиці, схеми.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і терміни: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синтетична еволюція, пангенезис, дрейф генів, ізоляція.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Виконання самостійної роботи за такими завданнями: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- що з перерахованого відноситься до заслуг К.Ліннея?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що з перерахованого відноситься до поглядів Ж.Б.Ламарка?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що з перерахованого відноситься до вчення Ч.Дарвіна?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1. види виникли шляхом еволюції від тих видів, які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жили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колись.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2. види створені творцем.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3. види незмінні, постійні, вічні, еволюції немає.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 види непостійні, повільно змінюються, еволюціонують.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5. пристосованість - результат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6. пристосованість організмів – результат еволюції шляхом природного добору.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7. основна рушійна сила еволюції в природі – природний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добір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8. основна рушійна сила еволюції в природі – прагнення організмів до прогресу та вдосконалення.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9. організми володіють тільки спадковістю.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10. для організмів характерна спадковість і мінливість.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11. у природі причиною природного добору є боротьба за існування.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12. вперше розробив систему організмів, хоч і штучну.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13.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 принцип подвійних назв видів.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14. вперше побудував систематику тварин у висхідному, еволюційному порядку.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15. визнав “закон” успадкування нових ознак, набутих в результаті вправляння чи не вправляння органів.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16. такого “закону” не визнавав: не кожна нова ознака успадковується.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17. за своїм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ітоглядом - метафізик, ідеаліст.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18. вперше виступив з критикою метафізичних ідей в біології.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19. матеріаліст, спростовував метафізичні й ідеалістичні погляди на види.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20. вперше створив еволюційну теорію.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21. вперше створив наукову теорію еволюції органічного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іту.</w:t>
      </w:r>
    </w:p>
    <w:p w:rsidR="00344303" w:rsidRPr="00344303" w:rsidRDefault="00344303" w:rsidP="00344303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 wp14:anchorId="37D15949" wp14:editId="755B0B6D">
            <wp:extent cx="2860040" cy="382905"/>
            <wp:effectExtent l="0" t="0" r="0" b="0"/>
            <wp:docPr id="2" name="Рисунок 2" descr="http://pti.kiev.ua/uploads/posts/2012-01/132570536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ti.kiev.ua/uploads/posts/2012-01/1325705368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Повідомлення теми, мети і завдань уроку, згадавши основні положення еволюційної теорії Ч.Дарві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законів успадкування Г.Менделя.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lastRenderedPageBreak/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Невирішені проблеми в біології початку ХХ ст.. дали початок для створення низки гіпотез, серед яких основне значення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мала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синтетична гіпотеза еволюції та гіпотеза неокатастрофізму.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Синтетична гіпотеза еволюції – це комплекс понять про еволюційний процес, що склалися в 20-50 роках ХХ ст..  Серед її творців були видатні вчені з усіх країн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іту: С.Четвериков, Ф.Добржанський, О.Сєверцов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І.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Шмальгаузен.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Синтетична гіпотеза еволюції розглядає популяцію як елементарну одиницю еволюції, так як в ній відбуваються всі основні еволюційні процеси: спадкова мінливість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,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боротьба за існування, природний добір, хвилі життя, дрейф генів.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Елементарними факторами еволюції на думку синтетичної гіпотези еволюції є дрейф генів, хвилі життя та ізоляція. Розповідь про ці фактори.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Для еволюції організмів значну роль віді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грає 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ікроеволюція – сукупність еволюційних процесів, які відбуваються в популяціях одного виду.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Все-таки синтетична гіпотеза еволюції мала проблеми, які вона не змогла вирішити: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що собою становлять популяції прокарі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от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 та тих еукаріотів, яким не властива комбінативна мінливість;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якщо всі популяції обмінюються генетичною інформацією шляхом парувань особин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популяцій, то їхні генофонди будуть більш-менш подібні. А сам вид еволюціонуватиме як одне ціле.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Занотувати в зошит положення синтетичної теорії еволюції (ст..218 П.Балан, Ю.Вервес)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Унаслідок недостатньої інформації про матеріальну основу спадковості, неконкретності понять “боротьба за існування”, “природний 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”, “вид”, “популяція” , класичний дарвінізм на початку ХХ ст. пережив глибоку кризу. Вона спричинила розвиток інших еволюційних гіпотез, частина з яких становить основу сучасних поглядів на закономірності історичного розвитку живої матерії.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Синтетичну гіпотезу еволюції створено в 20-50 роках ХХ ст. в результаті праці багатьох видатних учених усього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іту. Вона виникла внаслідок поєднання уявлень  про популяцію як основну одиницю еволюції та дарвінівських поглядів на боротьбу за існування і природний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добір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5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Природний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добір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 Вид, видоутворення. Мікроеволюція.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Освітня: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сформувати в учнів поняття про мікроеволюцію, вид та популяцію; охарактеризувати форми боротьби за існування як фактора еволюції виді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природі; з’ясувати творчу роль природного добору та показати його як головну рушійну силу еволюції порівняно з іншими факторами. Ознайомити із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ізними типами видоутворень у природі.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розвивати уміння порівнювати процеси, що відбуваються в природі; уміння узагальнювати вивчений матеріал та робити логічні висновки.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Виховна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: виховувати відповідальне ставлення до вивчення  біології; гордість за вклад вчених у вивченні біології. виховувати уміння з матеріалістичних позицій пояснювати 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 xml:space="preserve">процес видоутворення та сприяти формуванню наукового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ітогляду на еволюційний процес як першу матеріалістичну теорію.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вивчення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синтетичний.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поточний.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Методи, форми, прийоми навчання: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 розповідь-пояснення, бесіда, повідомлення 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демонстрація, ТЗН.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в) практичний: виконання практичної роботи.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 мислення, одержання з тексту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постановка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4.Візуальний: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складання таблиці.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5.Релаксопедичний: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географія, палеонтологія.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таблиці, схеми.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і терміни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вид, критерії виду, видоутворення, мікроеволюція, популяція, елементарні фактори еволюції, природний 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стабілізуючий добір, рушійний добір, розриваючий (дезруптивний) добір, поліморфізм, репродуктивна ізоляція, географічне видоутворення, екологічне видоутворення.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На електронній дошці по черзі з’являються положення еволюційної теорії Ч.Дарвіна та синтетичної гіпотези еволюції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у дов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ільному порядку. Учням необхідно визначити до якої саме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вони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належать.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Щоб перейти до вивчення нової теми необхідно пригадати: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що таке вид;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скільки відомо видів рослин і тварин;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які основні досягнення генетики, а саме генетики популяцій?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Поставити проблемне запитання: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 кожний організм міг би заповнити своїм потомством усю земну кулю, але з потомства особин будь-якого виду залишається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живою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лише незначна частина. ЧОМУ?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В кінці уроку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ідвести учнів до того, щоб вони зрозуміли, що наслідком еволюції є утворення нових видів. Повідомити тему і мету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Залежно від спрямування адаптаційних змін організмів природний 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буває: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стабілізуючим;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рушійним або спрямованим;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розриваючим або дезруптивним.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Розповісти історію вчення про вид (конспект з чорного зошита),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та про проблеми виду в біології: погляди К.Ліннея, Ж.Б.Ламарка, Ч.Дарві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К.Лінней: “ Види реально існують, проте розвитку нема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є,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вони не змінюються з часом”;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Ж.Б.Ламарк: “ Видів нема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є,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вони - плід уявлення, лише група особин, але історичний розвиток є”;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Ч.Дарвін “ Види існують реально, вони відносно постійні і є результатом історичного розвитку”.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Сучасне визначення виду згідно біологічної концепції: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«Вид – це сукупність популяцій особин, що подібні між собою за будовою, функціями, положенням у біогеоценозі (екологічна ніша), заселяють певну частину біосфери (ареал), вільно схрещуються між собою, дають плодюче потомство і не гібридизуються з іншими видами природних умовах.»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Встановлення видової приналежності відбувається за певними критеріями: морфологічному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фізіологічному, генетичному, біохі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ічному, географічному, екологічному.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Видоутворення – це еволюційний процес виникнення нових видів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.Н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а відміну від мікроеволюції має необоротний характер.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Воно відбувається: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дивергенцією – коли від вихідних форм виникають два чи більше нових видів (воно є наслідком ізоляції);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перетворенням виду-попередника на новий вид у процесі його історичного розвитку завдяки адаптаціям до змін умов довкілля.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Розрізняють географічне та екологічне видоутворення. (Розповідь).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Щоб розглянути географічне видоутворення необхідно згадати дані наук - палеонтології та геології.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Розповісти про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ікроеволюцію та її елементарні фактори: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хвилі життя;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дрейф генів;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ізоляція.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Практична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робота № 3 «Порівняння природного і штучного добору.»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Заповнити таблицю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“Порівняння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природного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та штучного доборів”.</w:t>
      </w:r>
    </w:p>
    <w:p w:rsidR="00344303" w:rsidRPr="00344303" w:rsidRDefault="00344303" w:rsidP="00344303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 wp14:anchorId="77C0D0E6" wp14:editId="3B1AEFA1">
            <wp:extent cx="1903095" cy="1148080"/>
            <wp:effectExtent l="0" t="0" r="1905" b="0"/>
            <wp:docPr id="3" name="Рисунок 3" descr="http://pti.kiev.ua/uploads/posts/2012-01/132570552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ti.kiev.ua/uploads/posts/2012-01/1325705529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Отже, мікроеволюція – це еволюційний процес, що проходить всередині видів і веде до утворення нових видів. Це початковий етап еволюції. Відбувається на основі спадкової мінливості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 контролем природного добору. Мікроеволюція доступна до вивчення через те, що може відбуватися у історично короткий час.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Отже, видоутворення – це еволюційний процес виникнення нових видів унаслідок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ікроеволюції за певної ізоляції чи пристосування до нових умов довкілля.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За умов ізоляції нові види виникають географічним чи екологічним шляхом, а також завдяки полі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плоїд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ії, гібридизації.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Розглянути малюнки та таблиці: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“Стадії географічного видоутворення”;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>- “Види, що виникли в результаті екологічного видоутворення в одній місцевості”.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Провести порівняння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між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двома типами видоутворення.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ідготувати повідомлення про причини вимирання видів на планеті.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6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Макроеволюційний процес.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Освітня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продовжити формувати знання в учні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про еволюцію; ознайомити з макроеволюційним процесом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його значенням у розвитку біосфери; дати поняття “біологічний прогрес, біологічний регрес, ароморфоз, ідіоадаптація, дегенерація”; розкрити як здійснюється інтеграція живого на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рівнях організації, від чого залежать темпи еволюції та основну причину вимирання видів.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Розвиваюча: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розвивати уміння порівнювати мікроеволюційний та макроеволюційний процеси, біологічний прогрес та регрес; робити відповідні висновки та узагальнення; розвивати логічне мислення та уяву.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виховувати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горд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ість за досягнення біологічної науки для розвитку людства та бережливе ставлення до всього живого.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Засвоєння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 Синтетична.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Поточний.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 повідомлення 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  мислення, одержання з тексту та ілюстрацій нових знань,   робота з малюнками.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: постановка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 Візуальний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складання схем.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 Релаксопедичний: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психологічне розвантаження.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історія, географія, палеонтологія, геологія.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малюнки, портрети вчених.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поняття і терміни: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макроеволюція,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напрямки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еволюції, біологічний прогрес, біологічний регрес, шляхи еволюції, ароморфоз, ідіоадаптація, загальна дегенерація, інтеграція, темпи еволюції, ендеміки.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 xml:space="preserve">На електронній дошці зображена таблиця, на якій показані графіки та короткі характеристики форм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природного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добору: стабілізуючого, рушійного та розриваючого. Учням необхідно визначити до якого графіку належить характеристика.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Які надвидові систематичні групи існують у природі?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Навіщо їх використовують у науковій систематиці?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Повторити систематичні категорії рослин і тварин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.</w:t>
      </w:r>
      <w:proofErr w:type="gramEnd"/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Поставити проблемне запитання: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чи може макроеволюція відбуватися без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ікроеволюції?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Над вирішенням цього запитання учні повинні працювати всі етапи уроку, а в кінці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дати 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ідповідь.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природі реально існують лише види. А всі систематичні категорії введені людиною для класифікації організмів і їх упорядкування. Де ж беруться родини, роди…?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Макроеволюція – це сукупність еволюційних процесів, що приводять до виникнення надвидових таксонів (роді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, родин…аж до царства). Макроеволюція – це перетворення внаслідок мікроеволюційних змін упродовж певного історичного періоду, що ведуть до виникнення надвидових груп: родів, родин… Особливих процесів макроеволюції у природі не існу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є.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 Належність виду до того чи іншого роду, родини… дослідники встановлюють на підставі ступеня їхньої історичної спорідненості. В основу сучасної класифікації покладено принцип монофілії, згідно з яким види одного роду, роди однієї родини виникли внаслідок пристосувань їхніх предків до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умов довкілля.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Макроеволюція здійснюється двома напрямками: біологічний прогрес та біологічний регрес. Гіпотезу про біологічний прогрес та регрес розробив О.М.Сєверцов у 20-ті роки ХХ ст.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Біологічний прогрес проявляється у збільшенні чисельності популяцій, розширенні ареалу та утворенні нових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ідвидів і видів у межах певної групи.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наш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час у біологічному прогресі перебувають покритонасінні рослини, молюски, птахи, ссавці.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Біологічний регрес – це наслідок неспроможності пристосуватись до змін довкілля. Він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проявляється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у зменшенні чисельності популяцій, звуженні ареалів та може призвести до вимирання певної групи. Прикладами можуть бути тварини, кількість яких невпинно зменшується.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Морфологічними шляхами досягнення біологічного прогресу та регресу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є: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ароморфоз;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ідіоадаптація;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- дегенерація. Ароморфоз – еволюційні зміни, які сприяють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ідвищенню складності організації, а загальна регенерація – її спрощенню. Ідіоадаптація – пристосування організмів до певних умов, не пов’язане зі зміною рівня організації.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Різні рівні організації живої матерії співставляються так, що кожен вищий щабель містить у собі нижчий. Відомо, що молекули складають клітини, клітини – тканини, тканини – органи, органи – організм і так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біосфери. Довкілля впливає на нижчий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івень не безпосередньо, а через усі вищі від нього. Від факторів навколишнього середовища найбільш залежні біогеоценози, а найменше молекули. Все це зумовлює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ізні ступені інтеграції живого на кожному рівні його організації. Інтеграція – структурне об’єднання та узгодження дій окремих частин, що входять до складу цілісної системи.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Темпи еволюції – проміжки часу, за який виникають певні систематичні групи.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ідручником: від чого залежать темпи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У природі існують види, які мешкають лише в певній обмеженій частині біосфери – це ендеміки.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 xml:space="preserve">Розглянути роздатковий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іал про ароморфози та ідіоадаптації в історії розвитку життя на планеті. Зробити порівняння між цими шляхами.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Розглянути малюнок про спі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ідношення між ароморфозами, загальною дегенерацією та ідіоадаптаціями.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Розглянути приклади ідіоадаптацій у земноводних тварин.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Відповідь на проблемне запитання вивчення еволюційних процесів надто важке у зв’язку з тим, що: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неможливо перевірити їх із-за короткого життя вчених-еволюціоні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ст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недоступність до безпосереднього спостереження із-за того, що відбулися вони досить давно.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Урок 7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Сучасні уявлення про фактори еволюції.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Освітня: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ознайомити учнів із сучасними уявленнями про фактори еволюції: внутрішньовидові та міжвидові; дати поняття про еволюційну гіпотезу перерваної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івноваги та гіпотезу еволюційного компромісу.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 Розвиваюча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розвивати уміння порівнювати фактори дарвінівських часі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та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сучасних, уміння логічно мислити і робити висновки та узагальнення.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</w:t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Виховна: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виховувати бережливе ставлення до природи нашої планети, яка не може захистити себе без участі людини.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Тип уроку.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Засвоєння нових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Форма уроку.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Синтетична.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Місце уроку в навчальній темі.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Поточний (останній у темі).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Методи і методичні прийоми: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1. Інформаційно-рецептивний: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а) словесний:  розповідь-пояснення, опис, бесіда, повідомлення учнів,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б) наочний: ілюстрація, демонстрація, ТЗН.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виклад інформації, пояснення, активізація уваги та 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2. Репродуктивний.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Прийоми навчання: подання матеріалу 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готовому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вигляді, конкретизація і закріплення вже набутих знань.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3. Проблемно-пошуковий: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постановка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проблемного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питання.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Прийоми навчання: постановка взаємопов’язаних проблемних запитань, активізація уваги та мислення.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4.Візуальний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складання схем.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5.Релаксопедичний: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психологічне розвантаження.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Міжпредметні зв ́язки: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історія, палеонтологія.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Матеріали та обладнання: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схеми, малюнки.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Основні терміни і поняття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: фактори еволюції, неокатастрофізм, гіпотеза нейтральності молекулярної еволюції, сальтаціонізм, гіпотеза адаптивного компромісу.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br/>
      </w: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ХІД  УРОКУ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І. Актуалізація опорних знань та чуттєвого досвіду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1. Які фактори еволюції за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г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іпотезою Ж.Б.Ламарка?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2. Які фактори еволюції за еволюційною теорією Ч. Дарвіна?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3. Чому біогеоценози є необхідним середовищем еволюції?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4. Які основні напрямки та шляхи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Дану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перев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ірку можна провести за допомогою вибору певних малюнків із запропонованого роздаткового матеріалу: “Основні ароморфози”, “Приклади ідіоадаптацій”.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Заповнити таблицю, поставивши проти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кожного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пункту відповідне позначення: А, І, Д.</w:t>
      </w:r>
    </w:p>
    <w:p w:rsidR="00344303" w:rsidRPr="00344303" w:rsidRDefault="00344303" w:rsidP="00344303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noProof/>
          <w:color w:val="3F3F3F"/>
          <w:sz w:val="20"/>
          <w:szCs w:val="20"/>
          <w:lang w:eastAsia="ru-RU"/>
        </w:rPr>
        <w:drawing>
          <wp:inline distT="0" distB="0" distL="0" distR="0" wp14:anchorId="14AD7303" wp14:editId="5D21FC2D">
            <wp:extent cx="1903095" cy="1350645"/>
            <wp:effectExtent l="0" t="0" r="1905" b="1905"/>
            <wp:docPr id="4" name="Рисунок 4" descr="http://pti.kiev.ua/uploads/posts/2012-01/132570585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ti.kiev.ua/uploads/posts/2012-01/1325705857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ІІ. Мотивація навчально-пізнавальної діяльності учні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 Повідомлення теми, мети та завдань уроку. Поставити перед учнями проблемне запитання щодо того, важко чи легко вказати на конкретні механізми, які забезпечують перебіг тих або інших еволюційних процесів.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Учні протягом уроку повинні знайти відповідь на поставлене запитання. Висновок узагальнити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кінці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ІІІ. Сприймання та засвоювання учнями нового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На сьогоднішній день ще не створено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ідтвердженої фактами теорії про закономірності історичного розвитку живої матерії. Розроблено кілька гіпотез, які пояснюють окремі сторони еволюційного процесу. Вони визнають, що екологічні чинники водночас є факторами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Ми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знаємо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, що протягом усього розвитку еволюційних ідей, починаючи з Ж.Б.Ламарка і Ч.Дарвіна, питання про фактори еволюції було і є предметом гострих дискусій. Автогенез – система поглядів, яка була властива “внутрішньому прагненню до вдосконалення” Ж.Б.Ламарка та ароморфозам О.М.Сєверова. Ектогенез – система поглядів, що вважає еволюцію наслідком впливу умов довкілля.  Сучасні еволюційні погляди ґрунтуються на ідеях про взаємозв’язок усіх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івнів живого в єдиній біосфері. А середовищем еволюційних змін вважають біогеоценози.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 За сучасними уявленнями діють особливі фактори еволюції: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спадкова інформація (генотип), що забезпечує сталість (консерватизм) генофонду виду;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розмноження забезпечує безперервність життя і зміну поколінь у формі життєвих циклів;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добі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;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- оптимальна густота просторового розміщення особин – показник біологічного процвітання виду.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Робота з порівняння внутрішньовидових та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м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іжвидових факторів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Система поглядів, яка базується на факті етапності розвитку життя носить назву неокатастрофізм. Етапність історичного розвитку полягає в тому, що протягом послідовних етапів геологічної історії Землі існували певні більш-менш стабільні екосистеми зі специфічними флорою та фауною, які на межах цих етапів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ідносно швидко замінювались іншими. (Робота зі статтею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ідручника про неокатастрофізм.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lastRenderedPageBreak/>
        <w:t xml:space="preserve">Гіпотезу нейтральності молекулярної еволюції у другій половині ХХ ст. опублікував японський генетик М.Кімура. він проводив експерименти над тими ж самими дрозофілами –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др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ібними плодовими мушками. Виявилось, що в будь-якій природній чи штучній популяції до 15% організмів були гетерозиготні по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кожному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з локусів. Від 30 до 50% генів були представлені кількома алелями. Це визначає поліморфізм білків, коли кожний білок 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ізних організмів одного виду фактично перебуває в кількох генетично зумовлених формах. Сумарна кількість алелей, які несуть інформацію про поліморфні білки, у популяціях становить багато тисяч, тому число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ізних поліморфних білків сягає мільйонів і більше. 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Сальтаціонізм – система поглядів на темпи еволюції як стрибкоподібні зміни, що відбуваються за незначний проміжок часу і спричиняють виникнення нових видів, родів…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Ц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 погляди побудовано на уявленнях про те, що темпи еволюції зумовлені швидкістю змін умов довкілля.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Згідно з гіпотезою перерваної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івноваги. Всі живі системи на будь-якому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івні організації можуть функціонувати лише у стабільних, тобто сталих умовах доти, поки ступінь зміни цих умов не перевищить їхню здатність до підтримання гомеостазу. Положення гіпотези перерваної еволюції.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 xml:space="preserve"> Суть гіпотези еволюційного компромісу полягає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тому. Що жодний вид не може бути повністю пристосованим до будь-якого окремого чинника довкілля, а адаптований до сукупності умов певного біогеоценозу та має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св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ій епігенотип.</w:t>
      </w: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Розповідь про “молекулярний годинник еволюції”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 .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br/>
        <w:t>Розповідь про нейтральну еволюцію та сутність її положень.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ІV. Осмислення об‘єктивних зв’язків та взаємозалежностей у вивченому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матер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іалі.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Самостійна робота з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ідручником над поняттями фактори еволюції додарвінівських, дарвінівських та сучасних часів. Для цього розділити клас на три групи і кожна повинна відстояти свою точку зору у значенні факторів еволюції.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V. Узагальнення та систематизація знань.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 xml:space="preserve"> Фактори еволюції – це чинники, які приводять до адаптивних змін організмів, популяцій і видів. На кожному </w:t>
      </w:r>
      <w:proofErr w:type="gramStart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р</w:t>
      </w:r>
      <w:proofErr w:type="gramEnd"/>
      <w:r w:rsidRPr="00344303"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  <w:t>івні організації живого є свої фактори еволюції, які проявляються у взаємодії.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 xml:space="preserve">VІ. </w:t>
      </w:r>
      <w:proofErr w:type="gramStart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П</w:t>
      </w:r>
      <w:proofErr w:type="gramEnd"/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ідведення підсумків уроку.</w:t>
      </w:r>
    </w:p>
    <w:p w:rsidR="00344303" w:rsidRPr="00344303" w:rsidRDefault="00344303" w:rsidP="00344303">
      <w:pPr>
        <w:shd w:val="clear" w:color="auto" w:fill="FFFFFF"/>
        <w:spacing w:before="100" w:beforeAutospacing="1" w:after="100" w:afterAutospacing="1" w:line="210" w:lineRule="atLeast"/>
        <w:jc w:val="both"/>
        <w:rPr>
          <w:rFonts w:ascii="Verdana" w:eastAsia="Times New Roman" w:hAnsi="Verdana" w:cs="Times New Roman"/>
          <w:color w:val="3F3F3F"/>
          <w:sz w:val="20"/>
          <w:szCs w:val="20"/>
          <w:lang w:eastAsia="ru-RU"/>
        </w:rPr>
      </w:pPr>
      <w:r w:rsidRPr="00344303">
        <w:rPr>
          <w:rFonts w:ascii="Verdana" w:eastAsia="Times New Roman" w:hAnsi="Verdana" w:cs="Times New Roman"/>
          <w:b/>
          <w:bCs/>
          <w:color w:val="3F3F3F"/>
          <w:sz w:val="20"/>
          <w:szCs w:val="20"/>
          <w:lang w:eastAsia="ru-RU"/>
        </w:rPr>
        <w:t>VІІ. Надання та пояснення домашнього завдання.</w:t>
      </w:r>
    </w:p>
    <w:p w:rsidR="00B61D38" w:rsidRDefault="00B61D38"/>
    <w:sectPr w:rsidR="00B6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3"/>
    <w:rsid w:val="00344303"/>
    <w:rsid w:val="00B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2016-11-22T22:08:00Z</dcterms:created>
  <dcterms:modified xsi:type="dcterms:W3CDTF">2016-11-22T22:09:00Z</dcterms:modified>
</cp:coreProperties>
</file>